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0D7235AE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362C47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</w:t>
      </w:r>
      <w:r w:rsidR="00EA52C1">
        <w:rPr>
          <w:rFonts w:eastAsia="ArialNarrow"/>
          <w:color w:val="000000"/>
          <w:lang w:val="sr-Latn-BA"/>
        </w:rPr>
        <w:t>202</w:t>
      </w:r>
      <w:r w:rsidR="00362C47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69EB89DF" w14:textId="77777777" w:rsidR="00004289" w:rsidRPr="00442056" w:rsidRDefault="00004289" w:rsidP="003D2D33">
      <w:pPr>
        <w:jc w:val="center"/>
        <w:rPr>
          <w:rFonts w:eastAsia="ArialNarrow"/>
          <w:color w:val="000000"/>
          <w:lang w:val="sr-Latn-BA"/>
        </w:rPr>
      </w:pPr>
    </w:p>
    <w:p w14:paraId="0C150CC7" w14:textId="77777777" w:rsidR="00004289" w:rsidRPr="00442056" w:rsidRDefault="00004289" w:rsidP="003D2D33">
      <w:pPr>
        <w:jc w:val="center"/>
        <w:rPr>
          <w:b/>
          <w:bCs/>
          <w:lang w:val="sl-SI"/>
        </w:rPr>
      </w:pPr>
      <w:r w:rsidRPr="00442056">
        <w:rPr>
          <w:b/>
          <w:bCs/>
          <w:lang w:val="sl-SI"/>
        </w:rPr>
        <w:t>PRIJEDLOG ODLUKE</w:t>
      </w:r>
    </w:p>
    <w:p w14:paraId="1E97DCD3" w14:textId="28071E62" w:rsidR="00004289" w:rsidRPr="00442056" w:rsidRDefault="005A79B7" w:rsidP="003D2D33">
      <w:pPr>
        <w:pStyle w:val="NormalWeb"/>
        <w:shd w:val="clear" w:color="auto" w:fill="FFFFFF"/>
        <w:spacing w:before="0" w:beforeAutospacing="0" w:after="120" w:afterAutospacing="0"/>
        <w:jc w:val="center"/>
        <w:rPr>
          <w:b/>
          <w:bCs/>
        </w:rPr>
      </w:pPr>
      <w:r w:rsidRPr="005A79B7">
        <w:rPr>
          <w:b/>
          <w:bCs/>
        </w:rPr>
        <w:t>o isplati dividende za 202</w:t>
      </w:r>
      <w:r w:rsidR="00AC4A94">
        <w:rPr>
          <w:b/>
          <w:bCs/>
        </w:rPr>
        <w:t>5</w:t>
      </w:r>
      <w:r w:rsidRPr="005A79B7">
        <w:rPr>
          <w:b/>
          <w:bCs/>
        </w:rPr>
        <w:t>. godinu akcionarima „Prvog penzionerskog mikrokreditnog društva“ a.d. Banja Luka</w:t>
      </w:r>
    </w:p>
    <w:p w14:paraId="42FF5CC6" w14:textId="77777777" w:rsidR="00004289" w:rsidRPr="00442056" w:rsidRDefault="00004289" w:rsidP="003D2D33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</w:p>
    <w:p w14:paraId="5996F4C4" w14:textId="77777777" w:rsidR="00004289" w:rsidRPr="00442056" w:rsidRDefault="00004289" w:rsidP="00004289">
      <w:pPr>
        <w:pStyle w:val="BodyText2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14:paraId="0F38DF12" w14:textId="77777777" w:rsidR="00004289" w:rsidRPr="00442056" w:rsidRDefault="00004289" w:rsidP="00004289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b w:val="0"/>
          <w:bCs w:val="0"/>
          <w:sz w:val="24"/>
        </w:rPr>
      </w:pPr>
    </w:p>
    <w:p w14:paraId="13D25D2E" w14:textId="0DC670B9" w:rsidR="00004289" w:rsidRPr="00F2220D" w:rsidRDefault="00004289" w:rsidP="00004289">
      <w:pPr>
        <w:pStyle w:val="BodyText2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F2220D">
        <w:rPr>
          <w:rFonts w:ascii="Times New Roman" w:hAnsi="Times New Roman" w:cs="Times New Roman"/>
          <w:b w:val="0"/>
          <w:bCs w:val="0"/>
          <w:sz w:val="24"/>
        </w:rPr>
        <w:t>Utvrđuje se dividenda za raspodjelu akcionarima Prvog penzionerskog mikrokreditnog društva a.d. Banja Luka, po osnovu neraspoređene dobiti iz ranijih godina (po godišnjem obračunu za 202</w:t>
      </w:r>
      <w:r w:rsidR="00AC4A94" w:rsidRPr="00F2220D">
        <w:rPr>
          <w:rFonts w:ascii="Times New Roman" w:hAnsi="Times New Roman" w:cs="Times New Roman"/>
          <w:b w:val="0"/>
          <w:bCs w:val="0"/>
          <w:sz w:val="24"/>
        </w:rPr>
        <w:t>5</w:t>
      </w:r>
      <w:r w:rsidRPr="00F2220D">
        <w:rPr>
          <w:rFonts w:ascii="Times New Roman" w:hAnsi="Times New Roman" w:cs="Times New Roman"/>
          <w:b w:val="0"/>
          <w:bCs w:val="0"/>
          <w:sz w:val="24"/>
        </w:rPr>
        <w:t xml:space="preserve">. godinu) u ukupnom iznosu od </w:t>
      </w:r>
      <w:r w:rsidR="00143CC5" w:rsidRPr="00F2220D">
        <w:rPr>
          <w:rFonts w:ascii="Times New Roman" w:hAnsi="Times New Roman" w:cs="Times New Roman"/>
          <w:b w:val="0"/>
          <w:bCs w:val="0"/>
          <w:sz w:val="24"/>
        </w:rPr>
        <w:t>1.295.859,69</w:t>
      </w:r>
      <w:r w:rsidR="00143CC5" w:rsidRPr="00F2220D">
        <w:rPr>
          <w:rFonts w:ascii="Times New Roman" w:hAnsi="Times New Roman" w:cs="Times New Roman"/>
          <w:sz w:val="24"/>
        </w:rPr>
        <w:t xml:space="preserve"> </w:t>
      </w:r>
      <w:r w:rsidRPr="00F2220D">
        <w:rPr>
          <w:rFonts w:ascii="Times New Roman" w:hAnsi="Times New Roman" w:cs="Times New Roman"/>
          <w:b w:val="0"/>
          <w:bCs w:val="0"/>
          <w:sz w:val="24"/>
        </w:rPr>
        <w:t>KM u novcu.</w:t>
      </w:r>
    </w:p>
    <w:p w14:paraId="084D6490" w14:textId="77777777" w:rsidR="00004289" w:rsidRPr="00F2220D" w:rsidRDefault="00004289" w:rsidP="00004289">
      <w:pPr>
        <w:pStyle w:val="BodyText2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14:paraId="1C179A4B" w14:textId="77777777" w:rsidR="00004289" w:rsidRPr="00442056" w:rsidRDefault="00004289" w:rsidP="00004289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  <w:lang w:val="sr-Latn-BA"/>
        </w:rPr>
      </w:pPr>
    </w:p>
    <w:p w14:paraId="5086E8A4" w14:textId="08BB648D" w:rsidR="00004289" w:rsidRPr="00F2220D" w:rsidRDefault="00004289" w:rsidP="00004289">
      <w:pPr>
        <w:pStyle w:val="BodyText2"/>
        <w:jc w:val="both"/>
        <w:rPr>
          <w:rFonts w:ascii="Times New Roman" w:hAnsi="Times New Roman" w:cs="Times New Roman"/>
          <w:b w:val="0"/>
          <w:bCs w:val="0"/>
          <w:sz w:val="24"/>
          <w:lang w:val="sr-Latn-BA"/>
        </w:rPr>
      </w:pPr>
      <w:r w:rsidRPr="00F2220D">
        <w:rPr>
          <w:rFonts w:ascii="Times New Roman" w:hAnsi="Times New Roman" w:cs="Times New Roman"/>
          <w:b w:val="0"/>
          <w:bCs w:val="0"/>
          <w:sz w:val="24"/>
          <w:lang w:val="sr-Latn-BA"/>
        </w:rPr>
        <w:t xml:space="preserve">Dividenda se raspoređuje srazmjerno na sve akcije Društva, a po principu svakoj akciji pripada isti nominalni iznos od </w:t>
      </w:r>
      <w:r w:rsidR="00143CC5" w:rsidRPr="00F2220D">
        <w:rPr>
          <w:rFonts w:ascii="Times New Roman" w:hAnsi="Times New Roman" w:cs="Times New Roman"/>
          <w:b w:val="0"/>
          <w:bCs w:val="0"/>
          <w:sz w:val="24"/>
        </w:rPr>
        <w:t>1,17805426 KM</w:t>
      </w:r>
    </w:p>
    <w:p w14:paraId="6297BAA9" w14:textId="77777777" w:rsidR="00004289" w:rsidRPr="00F2220D" w:rsidRDefault="00004289" w:rsidP="00004289">
      <w:pPr>
        <w:rPr>
          <w:lang w:val="sr-Latn-BA"/>
        </w:rPr>
      </w:pPr>
    </w:p>
    <w:p w14:paraId="71E0D27D" w14:textId="77777777" w:rsidR="00004289" w:rsidRPr="00442056" w:rsidRDefault="00004289" w:rsidP="00004289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442056">
        <w:rPr>
          <w:rFonts w:ascii="Times New Roman" w:hAnsi="Times New Roman" w:cs="Times New Roman"/>
          <w:sz w:val="24"/>
        </w:rPr>
        <w:t xml:space="preserve"> </w:t>
      </w:r>
    </w:p>
    <w:p w14:paraId="58F7F13B" w14:textId="2696BD1A" w:rsidR="00004289" w:rsidRPr="00442056" w:rsidRDefault="00004289" w:rsidP="00004289">
      <w:pPr>
        <w:pStyle w:val="BodyText2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442056">
        <w:rPr>
          <w:rFonts w:ascii="Times New Roman" w:hAnsi="Times New Roman" w:cs="Times New Roman"/>
          <w:b w:val="0"/>
          <w:bCs w:val="0"/>
          <w:sz w:val="24"/>
        </w:rPr>
        <w:t xml:space="preserve">Dividenda se isplaćuje u novcu akcionarima Prvog penzionerskog mikrokreditnog društva a.d. Banja Luka koji imaju taj status na dan </w:t>
      </w:r>
      <w:r w:rsidR="00362C47">
        <w:rPr>
          <w:rFonts w:ascii="Times New Roman" w:hAnsi="Times New Roman" w:cs="Times New Roman"/>
          <w:b w:val="0"/>
          <w:bCs w:val="0"/>
          <w:sz w:val="24"/>
        </w:rPr>
        <w:t>27.05.2026</w:t>
      </w:r>
      <w:r w:rsidRPr="00442056">
        <w:rPr>
          <w:rFonts w:ascii="Times New Roman" w:hAnsi="Times New Roman" w:cs="Times New Roman"/>
          <w:b w:val="0"/>
          <w:bCs w:val="0"/>
          <w:sz w:val="24"/>
        </w:rPr>
        <w:t>. godine.</w:t>
      </w:r>
    </w:p>
    <w:p w14:paraId="3AEE4CF6" w14:textId="77777777" w:rsidR="00004289" w:rsidRPr="00442056" w:rsidRDefault="00004289" w:rsidP="00004289">
      <w:pPr>
        <w:pStyle w:val="BodyText2"/>
        <w:jc w:val="both"/>
        <w:rPr>
          <w:rFonts w:ascii="Times New Roman" w:hAnsi="Times New Roman" w:cs="Times New Roman"/>
          <w:sz w:val="24"/>
        </w:rPr>
      </w:pPr>
    </w:p>
    <w:p w14:paraId="630B3BC0" w14:textId="77777777" w:rsidR="00004289" w:rsidRPr="00442056" w:rsidRDefault="00004289" w:rsidP="00004289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442056">
        <w:rPr>
          <w:rFonts w:ascii="Times New Roman" w:hAnsi="Times New Roman" w:cs="Times New Roman"/>
          <w:sz w:val="24"/>
        </w:rPr>
        <w:t xml:space="preserve"> </w:t>
      </w:r>
    </w:p>
    <w:p w14:paraId="41003268" w14:textId="45BF15DA" w:rsidR="00004289" w:rsidRPr="00442056" w:rsidRDefault="00004289" w:rsidP="00004289">
      <w:pPr>
        <w:pStyle w:val="BodyText2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442056">
        <w:rPr>
          <w:rFonts w:ascii="Times New Roman" w:hAnsi="Times New Roman" w:cs="Times New Roman"/>
          <w:b w:val="0"/>
          <w:bCs w:val="0"/>
          <w:sz w:val="24"/>
        </w:rPr>
        <w:t xml:space="preserve">Kao datum početka isplate dividende utvrđuje se </w:t>
      </w:r>
      <w:r w:rsidR="00362C47">
        <w:rPr>
          <w:rFonts w:ascii="Times New Roman" w:hAnsi="Times New Roman" w:cs="Times New Roman"/>
          <w:b w:val="0"/>
          <w:bCs w:val="0"/>
          <w:sz w:val="24"/>
        </w:rPr>
        <w:t>04</w:t>
      </w:r>
      <w:r>
        <w:rPr>
          <w:rFonts w:ascii="Times New Roman" w:hAnsi="Times New Roman" w:cs="Times New Roman"/>
          <w:b w:val="0"/>
          <w:bCs w:val="0"/>
          <w:sz w:val="24"/>
        </w:rPr>
        <w:t>.06</w:t>
      </w:r>
      <w:r w:rsidRPr="00442056">
        <w:rPr>
          <w:rFonts w:ascii="Times New Roman" w:hAnsi="Times New Roman" w:cs="Times New Roman"/>
          <w:b w:val="0"/>
          <w:bCs w:val="0"/>
          <w:sz w:val="24"/>
        </w:rPr>
        <w:t>.202</w:t>
      </w:r>
      <w:r w:rsidR="00362C47">
        <w:rPr>
          <w:rFonts w:ascii="Times New Roman" w:hAnsi="Times New Roman" w:cs="Times New Roman"/>
          <w:b w:val="0"/>
          <w:bCs w:val="0"/>
          <w:sz w:val="24"/>
        </w:rPr>
        <w:t>6</w:t>
      </w:r>
      <w:r w:rsidRPr="00442056">
        <w:rPr>
          <w:rFonts w:ascii="Times New Roman" w:hAnsi="Times New Roman" w:cs="Times New Roman"/>
          <w:b w:val="0"/>
          <w:bCs w:val="0"/>
          <w:sz w:val="24"/>
        </w:rPr>
        <w:t>. godin</w:t>
      </w:r>
      <w:r>
        <w:rPr>
          <w:rFonts w:ascii="Times New Roman" w:hAnsi="Times New Roman" w:cs="Times New Roman"/>
          <w:b w:val="0"/>
          <w:bCs w:val="0"/>
          <w:sz w:val="24"/>
        </w:rPr>
        <w:t>e</w:t>
      </w:r>
      <w:r w:rsidRPr="00442056">
        <w:rPr>
          <w:rFonts w:ascii="Times New Roman" w:hAnsi="Times New Roman" w:cs="Times New Roman"/>
          <w:b w:val="0"/>
          <w:bCs w:val="0"/>
          <w:sz w:val="24"/>
        </w:rPr>
        <w:t>.</w:t>
      </w:r>
    </w:p>
    <w:p w14:paraId="3F9A8AB6" w14:textId="77777777" w:rsidR="00004289" w:rsidRPr="00442056" w:rsidRDefault="00004289" w:rsidP="00004289">
      <w:pPr>
        <w:pStyle w:val="BodyText2"/>
        <w:jc w:val="left"/>
        <w:rPr>
          <w:rFonts w:ascii="Times New Roman" w:hAnsi="Times New Roman" w:cs="Times New Roman"/>
          <w:sz w:val="24"/>
        </w:rPr>
      </w:pPr>
    </w:p>
    <w:p w14:paraId="26C8342C" w14:textId="77777777" w:rsidR="00004289" w:rsidRPr="00442056" w:rsidRDefault="00004289" w:rsidP="00004289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</w:p>
    <w:p w14:paraId="69863D78" w14:textId="77777777" w:rsidR="00004289" w:rsidRPr="00442056" w:rsidRDefault="00004289" w:rsidP="00004289">
      <w:pPr>
        <w:pStyle w:val="BodyText2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442056">
        <w:rPr>
          <w:rFonts w:ascii="Times New Roman" w:hAnsi="Times New Roman" w:cs="Times New Roman"/>
          <w:b w:val="0"/>
          <w:bCs w:val="0"/>
          <w:sz w:val="24"/>
        </w:rPr>
        <w:t>Odluka stupa na snagu danom donošenja.</w:t>
      </w:r>
    </w:p>
    <w:p w14:paraId="157B4754" w14:textId="77777777" w:rsidR="00D463EE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356C2F11" w14:textId="77777777" w:rsidR="00D463EE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634EB4CA" w:rsidR="00D16E30" w:rsidRPr="00121938" w:rsidRDefault="00EA52C1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5B8EA4D3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362C47">
        <w:t>20/26</w:t>
      </w:r>
    </w:p>
    <w:p w14:paraId="6E524023" w14:textId="11F5FF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362C47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362C47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EC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65FE" w14:textId="77777777" w:rsidR="00195C2C" w:rsidRDefault="00195C2C" w:rsidP="004E7CCA">
      <w:r>
        <w:separator/>
      </w:r>
    </w:p>
  </w:endnote>
  <w:endnote w:type="continuationSeparator" w:id="0">
    <w:p w14:paraId="0CDFB96A" w14:textId="77777777" w:rsidR="00195C2C" w:rsidRDefault="00195C2C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6C635" w14:textId="77777777" w:rsidR="00195C2C" w:rsidRDefault="00195C2C" w:rsidP="004E7CCA">
      <w:r>
        <w:separator/>
      </w:r>
    </w:p>
  </w:footnote>
  <w:footnote w:type="continuationSeparator" w:id="0">
    <w:p w14:paraId="0AAE55C4" w14:textId="77777777" w:rsidR="00195C2C" w:rsidRDefault="00195C2C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6412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7132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7852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8572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9292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10012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E52"/>
    <w:multiLevelType w:val="hybridMultilevel"/>
    <w:tmpl w:val="723E4BFE"/>
    <w:lvl w:ilvl="0" w:tplc="15886032">
      <w:start w:val="1"/>
      <w:numFmt w:val="decimal"/>
      <w:lvlText w:val="Član %1."/>
      <w:lvlJc w:val="left"/>
      <w:pPr>
        <w:ind w:left="108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9"/>
  </w:num>
  <w:num w:numId="6" w16cid:durableId="2073962959">
    <w:abstractNumId w:val="4"/>
  </w:num>
  <w:num w:numId="7" w16cid:durableId="1927837573">
    <w:abstractNumId w:val="10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  <w:num w:numId="11" w16cid:durableId="11738357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4289"/>
    <w:rsid w:val="00007F99"/>
    <w:rsid w:val="00020C83"/>
    <w:rsid w:val="000224E2"/>
    <w:rsid w:val="00045D04"/>
    <w:rsid w:val="000470C8"/>
    <w:rsid w:val="000574AC"/>
    <w:rsid w:val="00062E47"/>
    <w:rsid w:val="0007329A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20D2E"/>
    <w:rsid w:val="00121938"/>
    <w:rsid w:val="001239E4"/>
    <w:rsid w:val="00143CC5"/>
    <w:rsid w:val="00145825"/>
    <w:rsid w:val="00160B67"/>
    <w:rsid w:val="0017565B"/>
    <w:rsid w:val="00195C2C"/>
    <w:rsid w:val="001A108A"/>
    <w:rsid w:val="001A1257"/>
    <w:rsid w:val="001A189C"/>
    <w:rsid w:val="001C7EE4"/>
    <w:rsid w:val="001D0E73"/>
    <w:rsid w:val="001E03D0"/>
    <w:rsid w:val="001F26FB"/>
    <w:rsid w:val="0020224E"/>
    <w:rsid w:val="00206BA1"/>
    <w:rsid w:val="00234BC0"/>
    <w:rsid w:val="00237449"/>
    <w:rsid w:val="0024309A"/>
    <w:rsid w:val="002457EA"/>
    <w:rsid w:val="0025243E"/>
    <w:rsid w:val="00273E74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301684"/>
    <w:rsid w:val="0030352B"/>
    <w:rsid w:val="0030516E"/>
    <w:rsid w:val="00330C3F"/>
    <w:rsid w:val="00341362"/>
    <w:rsid w:val="00362C47"/>
    <w:rsid w:val="003719BE"/>
    <w:rsid w:val="003B2222"/>
    <w:rsid w:val="003B7294"/>
    <w:rsid w:val="003C1687"/>
    <w:rsid w:val="003C7123"/>
    <w:rsid w:val="003D2125"/>
    <w:rsid w:val="003D2D33"/>
    <w:rsid w:val="003D33C8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4377"/>
    <w:rsid w:val="00435204"/>
    <w:rsid w:val="00437BE4"/>
    <w:rsid w:val="00442BC9"/>
    <w:rsid w:val="00443F21"/>
    <w:rsid w:val="00454766"/>
    <w:rsid w:val="00456B8F"/>
    <w:rsid w:val="00460F65"/>
    <w:rsid w:val="00464F34"/>
    <w:rsid w:val="00475D68"/>
    <w:rsid w:val="004806B1"/>
    <w:rsid w:val="004867A5"/>
    <w:rsid w:val="00495DBE"/>
    <w:rsid w:val="004A479F"/>
    <w:rsid w:val="004B30EC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77167"/>
    <w:rsid w:val="00577C6D"/>
    <w:rsid w:val="00595D38"/>
    <w:rsid w:val="005A79B7"/>
    <w:rsid w:val="005B5002"/>
    <w:rsid w:val="005C66AC"/>
    <w:rsid w:val="005D2F24"/>
    <w:rsid w:val="005D7CB2"/>
    <w:rsid w:val="005F3C19"/>
    <w:rsid w:val="00602AB7"/>
    <w:rsid w:val="00606070"/>
    <w:rsid w:val="00621DD2"/>
    <w:rsid w:val="00622532"/>
    <w:rsid w:val="0062662F"/>
    <w:rsid w:val="006440B6"/>
    <w:rsid w:val="00660F71"/>
    <w:rsid w:val="00667E8C"/>
    <w:rsid w:val="006860A9"/>
    <w:rsid w:val="00687190"/>
    <w:rsid w:val="006C57CD"/>
    <w:rsid w:val="006E798A"/>
    <w:rsid w:val="007216FB"/>
    <w:rsid w:val="007267B3"/>
    <w:rsid w:val="007425B9"/>
    <w:rsid w:val="00744504"/>
    <w:rsid w:val="00751A11"/>
    <w:rsid w:val="00772814"/>
    <w:rsid w:val="007772EC"/>
    <w:rsid w:val="00794D01"/>
    <w:rsid w:val="00795E6D"/>
    <w:rsid w:val="007B75D2"/>
    <w:rsid w:val="007C57EB"/>
    <w:rsid w:val="007E6481"/>
    <w:rsid w:val="0081270D"/>
    <w:rsid w:val="00813545"/>
    <w:rsid w:val="008139EC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7C6B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45F12"/>
    <w:rsid w:val="00946828"/>
    <w:rsid w:val="00947D00"/>
    <w:rsid w:val="009501D5"/>
    <w:rsid w:val="00974A0F"/>
    <w:rsid w:val="009765BB"/>
    <w:rsid w:val="00983CFA"/>
    <w:rsid w:val="00995C16"/>
    <w:rsid w:val="009A0B47"/>
    <w:rsid w:val="009B0898"/>
    <w:rsid w:val="009B0BB3"/>
    <w:rsid w:val="009C3B27"/>
    <w:rsid w:val="009C3F25"/>
    <w:rsid w:val="009D1934"/>
    <w:rsid w:val="009D23BC"/>
    <w:rsid w:val="009E346D"/>
    <w:rsid w:val="009F0BB3"/>
    <w:rsid w:val="00A02887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C4A94"/>
    <w:rsid w:val="00AD48DF"/>
    <w:rsid w:val="00AE395B"/>
    <w:rsid w:val="00AE6B21"/>
    <w:rsid w:val="00AF6198"/>
    <w:rsid w:val="00B04E12"/>
    <w:rsid w:val="00B05B0F"/>
    <w:rsid w:val="00B07370"/>
    <w:rsid w:val="00B1497C"/>
    <w:rsid w:val="00B2442C"/>
    <w:rsid w:val="00B24957"/>
    <w:rsid w:val="00B328F3"/>
    <w:rsid w:val="00B42C59"/>
    <w:rsid w:val="00B6546C"/>
    <w:rsid w:val="00B76514"/>
    <w:rsid w:val="00BA6829"/>
    <w:rsid w:val="00BA7A5F"/>
    <w:rsid w:val="00BB5706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62D3C"/>
    <w:rsid w:val="00C81E14"/>
    <w:rsid w:val="00CB440A"/>
    <w:rsid w:val="00CC1137"/>
    <w:rsid w:val="00CC4F3F"/>
    <w:rsid w:val="00CF301F"/>
    <w:rsid w:val="00CF5FB4"/>
    <w:rsid w:val="00D0102F"/>
    <w:rsid w:val="00D01265"/>
    <w:rsid w:val="00D1088D"/>
    <w:rsid w:val="00D16E30"/>
    <w:rsid w:val="00D21B70"/>
    <w:rsid w:val="00D21C20"/>
    <w:rsid w:val="00D22BA0"/>
    <w:rsid w:val="00D308B1"/>
    <w:rsid w:val="00D35609"/>
    <w:rsid w:val="00D463EE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2C1"/>
    <w:rsid w:val="00EA5624"/>
    <w:rsid w:val="00EC186E"/>
    <w:rsid w:val="00EC54E4"/>
    <w:rsid w:val="00EC7247"/>
    <w:rsid w:val="00EE21A0"/>
    <w:rsid w:val="00EE6973"/>
    <w:rsid w:val="00EF4497"/>
    <w:rsid w:val="00F00C15"/>
    <w:rsid w:val="00F15E7C"/>
    <w:rsid w:val="00F2220D"/>
    <w:rsid w:val="00F262AC"/>
    <w:rsid w:val="00F27785"/>
    <w:rsid w:val="00F32A57"/>
    <w:rsid w:val="00F36CE3"/>
    <w:rsid w:val="00F40C3F"/>
    <w:rsid w:val="00F443CB"/>
    <w:rsid w:val="00F62425"/>
    <w:rsid w:val="00F70CE5"/>
    <w:rsid w:val="00F87252"/>
    <w:rsid w:val="00FB1D7B"/>
    <w:rsid w:val="00FB42C2"/>
    <w:rsid w:val="00FD2A3E"/>
    <w:rsid w:val="00FE33E4"/>
    <w:rsid w:val="00FE3C68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463EE"/>
    <w:pPr>
      <w:spacing w:before="100" w:beforeAutospacing="1" w:after="100" w:afterAutospacing="1"/>
    </w:pPr>
    <w:rPr>
      <w:lang w:val="sr-Latn-BA" w:eastAsia="sr-Latn-BA"/>
    </w:rPr>
  </w:style>
  <w:style w:type="paragraph" w:styleId="Revision">
    <w:name w:val="Revision"/>
    <w:hidden/>
    <w:uiPriority w:val="99"/>
    <w:semiHidden/>
    <w:rsid w:val="005A79B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CommentReference">
    <w:name w:val="annotation reference"/>
    <w:uiPriority w:val="99"/>
    <w:semiHidden/>
    <w:unhideWhenUsed/>
    <w:rsid w:val="005A7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79B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A79B7"/>
    <w:rPr>
      <w:rFonts w:ascii="Times New Roman" w:eastAsia="Times New Roman" w:hAnsi="Times New Roman" w:cs="Times New Roman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9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A79B7"/>
    <w:rPr>
      <w:rFonts w:ascii="Times New Roman" w:eastAsia="Times New Roman" w:hAnsi="Times New Roman" w:cs="Times New Roman"/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39</cp:revision>
  <cp:lastPrinted>2021-11-23T07:58:00Z</cp:lastPrinted>
  <dcterms:created xsi:type="dcterms:W3CDTF">2020-01-27T13:41:00Z</dcterms:created>
  <dcterms:modified xsi:type="dcterms:W3CDTF">2026-04-01T10:57:00Z</dcterms:modified>
</cp:coreProperties>
</file>